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2023-02-21 17:24:45</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2714"/>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6"/>
          <w:bookmarkEnd w:id="266"/>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SaveToMem();</w:t>
      </w:r>
      <w:bookmarkEnd w:id="11"/>
    </w:p>
    <w:p>
      <w:pPr>
        <w:ind w:left="1760" w:hanging="660"/>
        <w:rPr>
          <w:rFonts w:eastAsia="宋体" w:hAnsi="宋体" w:ascii="宋体" w:cs="宋体"/>
        </w:rPr>
      </w:pPr>
      <w:r>
        <w:rPr>
          <w:rFonts w:eastAsia="宋体" w:hAnsi="宋体" w:ascii="宋体" w:cs="宋体"/>
          <w:b/>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rPr>
      </w:pPr>
      <w:bookmarkStart w:name="_Toc12" w:id="12"/>
      <w:r>
        <w:rPr>
          <w:rFonts w:hint="eastAsia"/>
          <w:b/>
        </w:rPr>
        <w:t>LoadFromMem(data);</w:t>
      </w:r>
      <w:bookmarkEnd w:id="12"/>
    </w:p>
    <w:p>
      <w:pPr>
        <w:ind w:left="1760" w:hanging="660"/>
        <w:rPr>
          <w:rFonts w:eastAsia="宋体" w:hAnsi="宋体" w:ascii="宋体" w:cs="宋体"/>
        </w:rPr>
      </w:pPr>
      <w:r>
        <w:rPr>
          <w:rFonts w:eastAsia="宋体" w:hAnsi="宋体" w:ascii="宋体" w:cs="宋体"/>
          <w:b/>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rPr>
      </w:pPr>
      <w:bookmarkStart w:name="_Toc13" w:id="13"/>
      <w:r>
        <w:rPr>
          <w:rFonts w:hint="eastAsia"/>
          <w:b/>
        </w:rPr>
        <w:t>FileName();</w:t>
      </w:r>
      <w:bookmarkEnd w:id="13"/>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4" w:id="14"/>
      <w:r>
        <w:rPr>
          <w:rFonts w:hint="eastAsia"/>
          <w:b/>
        </w:rPr>
        <w:t>Paragraphs();</w:t>
      </w:r>
      <w:bookmarkEnd w:id="14"/>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 w:id="15"/>
      <w:r>
        <w:rPr>
          <w:rFonts w:hint="eastAsia"/>
          <w:b/>
        </w:rPr>
        <w:t>AddParagraph(paragraph, posOpt, styleId);</w:t>
      </w:r>
      <w:bookmarkEnd w:id="15"/>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AddHeading(title, posOpt, level);</w:t>
      </w:r>
      <w:bookmarkEnd w:id="16"/>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AddPageBreak(posOpt);</w:t>
      </w:r>
      <w:bookmarkEnd w:id="17"/>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AddLineBreak(posOpt);</w:t>
      </w:r>
      <w:bookmarkEnd w:id="18"/>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9" w:id="19"/>
      <w:r>
        <w:rPr>
          <w:rFonts w:hint="eastAsia"/>
          <w:b/>
        </w:rPr>
        <w:t>AddColumnBreak(posOpt);</w:t>
      </w:r>
      <w:bookmarkEnd w:id="19"/>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0" w:id="20"/>
      <w:r>
        <w:rPr>
          <w:rFonts w:hint="eastAsia"/>
          <w:b/>
        </w:rPr>
        <w:t>DelParagraph(posOpt);</w:t>
      </w:r>
      <w:bookmarkEnd w:id="2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21" w:id="21"/>
      <w:r>
        <w:rPr>
          <w:rFonts w:hint="eastAsia"/>
          <w:b/>
        </w:rPr>
        <w:t>Text();</w:t>
      </w:r>
      <w:bookmarkEnd w:id="2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2" w:id="22"/>
      <w:r>
        <w:rPr>
          <w:rFonts w:hint="eastAsia"/>
          <w:b/>
        </w:rPr>
        <w:t>TablesCount();</w:t>
      </w:r>
      <w:bookmarkEnd w:id="22"/>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3" w:id="23"/>
      <w:r>
        <w:rPr>
          <w:rFonts w:hint="eastAsia"/>
          <w:b/>
        </w:rPr>
        <w:t>GetTable(n);</w:t>
      </w:r>
      <w:bookmarkEnd w:id="23"/>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4" w:id="24"/>
      <w:r>
        <w:rPr>
          <w:rFonts w:hint="eastAsia"/>
          <w:b/>
        </w:rPr>
        <w:t>CreateTable(data, IncludeHeader, IncludeIndex);</w:t>
      </w:r>
      <w:bookmarkEnd w:id="24"/>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5" w:id="25"/>
      <w:r>
        <w:rPr>
          <w:rFonts w:hint="eastAsia"/>
          <w:b/>
        </w:rPr>
        <w:t>InsertTable(tbl, posOpt);</w:t>
      </w:r>
      <w:bookmarkEnd w:id="25"/>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6" w:id="26"/>
      <w:r>
        <w:rPr>
          <w:rFonts w:hint="eastAsia"/>
          <w:b/>
        </w:rPr>
        <w:t>Properties();</w:t>
      </w:r>
      <w:bookmarkEnd w:id="26"/>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7" w:id="27"/>
      <w:r>
        <w:rPr>
          <w:rFonts w:hint="eastAsia"/>
          <w:b/>
        </w:rPr>
        <w:t>Sections();overload;</w:t>
      </w:r>
      <w:bookmarkEnd w:id="27"/>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8" w:id="28"/>
      <w:r>
        <w:rPr>
          <w:rFonts w:hint="eastAsia"/>
          <w:b/>
        </w:rPr>
        <w:t>AddSection(session, posOpt);overload;</w:t>
      </w:r>
      <w:bookmarkEnd w:id="28"/>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9" w:id="29"/>
      <w:r>
        <w:rPr>
          <w:rFonts w:hint="eastAsia"/>
          <w:b/>
        </w:rPr>
        <w:t>AddPicture(picture, posOpt);</w:t>
      </w:r>
      <w:bookmarkEnd w:id="2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30" w:id="30"/>
      <w:r>
        <w:rPr>
          <w:rFonts w:hint="eastAsia"/>
          <w:b/>
        </w:rPr>
        <w:t>AddChart(chart, posOpt);</w:t>
      </w:r>
      <w:bookmarkEnd w:id="30"/>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31" w:id="31"/>
      <w:r>
        <w:rPr>
          <w:rFonts w:hint="eastAsia"/>
          <w:b/>
        </w:rPr>
        <w:t>GetCharts();overload;</w:t>
      </w:r>
      <w:bookmarkEnd w:id="31"/>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2" w:id="32"/>
      <w:r>
        <w:rPr>
          <w:rFonts w:hint="eastAsia"/>
          <w:b/>
        </w:rPr>
        <w:t>Comments();</w:t>
      </w:r>
      <w:bookmarkEnd w:id="32"/>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3" w:id="33"/>
      <w:r>
        <w:rPr>
          <w:rFonts w:hint="eastAsia"/>
          <w:b/>
        </w:rPr>
        <w:t>NewComment(author, txt);</w:t>
      </w:r>
      <w:bookmarkEnd w:id="33"/>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4" w:id="34"/>
      <w:r>
        <w:rPr>
          <w:rFonts w:hint="eastAsia"/>
          <w:b/>
        </w:rPr>
        <w:t>CopyFormat(fromParagraph, toParagraph);</w:t>
      </w:r>
      <w:bookmarkEnd w:id="34"/>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5" w:id="35"/>
      <w:r>
        <w:rPr>
          <w:rFonts w:hint="eastAsia"/>
          <w:b/>
        </w:rPr>
        <w:t>CopyParagraphFormat(fromParagraph, toParagraph);</w:t>
      </w:r>
      <w:bookmarkEnd w:id="35"/>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6" w:id="36"/>
      <w:r>
        <w:rPr>
          <w:rFonts w:hint="eastAsia"/>
          <w:b/>
        </w:rPr>
        <w:t>CopyFontFormat(fromRun, toRun);</w:t>
      </w:r>
      <w:bookmarkEnd w:id="36"/>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7" w:id="37"/>
      <w:r>
        <w:rPr>
          <w:rFonts w:hint="eastAsia"/>
          <w:b/>
        </w:rPr>
        <w:t>AddTableContent(posOpt, UpperHeadingLevel, LowerHeadingLevel);</w:t>
      </w:r>
      <w:bookmarkEnd w:id="37"/>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8" w:id="38"/>
      <w:r>
        <w:rPr>
          <w:rFonts w:hint="eastAsia"/>
          <w:b/>
        </w:rPr>
        <w:t>GetHeadingList(UpperHeadingLevel, LowerHeadingLevel);</w:t>
      </w:r>
      <w:bookmarkEnd w:id="38"/>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9" w:id="39"/>
      <w:r>
        <w:rPr>
          <w:rFonts w:hint="eastAsia"/>
          <w:b/>
        </w:rPr>
        <w:t>StyleObject();</w:t>
      </w:r>
      <w:bookmarkEnd w:id="39"/>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40" w:id="40"/>
      <w:r>
        <w:rPr>
          <w:rFonts w:hint="eastAsia"/>
          <w:b/>
        </w:rPr>
        <w:t>NumberingObject();</w:t>
      </w:r>
      <w:bookmarkEnd w:id="40"/>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41" w:id="41"/>
      <w:r>
        <w:rPr>
          <w:rFonts w:hint="eastAsia"/>
          <w:b/>
        </w:rPr>
        <w:t>ExecInnerTSL();</w:t>
      </w:r>
      <w:bookmarkEnd w:id="41"/>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2" w:id="42"/>
      <w:r>
        <w:rPr>
          <w:rFonts w:hint="eastAsia"/>
          <w:b/>
        </w:rPr>
        <w:t>TParagraph对象（段落）</w:t>
      </w:r>
      <w:bookmarkEnd w:id="42"/>
    </w:p>
    <w:p>
      <w:pPr>
        <w:pStyle w:val="Heading2"/>
        <w:numPr>
          <w:ilvl w:val="1"/>
          <w:numId w:val="1"/>
        </w:numPr>
        <w:ind w:firstLineChars="0" w:leftChars="0" w:left="850" w:hanging="453"/>
        <w:rPr>
          <w:rFonts w:hint="eastAsia"/>
          <w:b/>
        </w:rPr>
      </w:pPr>
      <w:bookmarkStart w:name="_Toc43" w:id="43"/>
      <w:r>
        <w:rPr>
          <w:rFonts w:hint="eastAsia"/>
          <w:b/>
        </w:rPr>
        <w:t>TParagraph属性(段落属性TwpPr对象、字体属性TwrPr对象)</w:t>
      </w:r>
      <w:bookmarkEnd w:id="4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4" w:id="44"/>
      <w:r>
        <w:rPr>
          <w:rFonts w:hint="eastAsia"/>
          <w:b/>
        </w:rPr>
        <w:t>TParagraph方法</w:t>
      </w:r>
      <w:bookmarkEnd w:id="44"/>
    </w:p>
    <w:p>
      <w:pPr>
        <w:pStyle w:val="Heading3"/>
        <w:numPr>
          <w:ilvl w:val="2"/>
          <w:numId w:val="1"/>
        </w:numPr>
        <w:ind w:firstLineChars="0" w:leftChars="0" w:left="1508" w:hanging="708"/>
        <w:rPr>
          <w:rFonts w:hint="eastAsia"/>
          <w:b/>
        </w:rPr>
      </w:pPr>
      <w:bookmarkStart w:name="_Toc45" w:id="45"/>
      <w:r>
        <w:rPr>
          <w:rFonts w:hint="eastAsia"/>
          <w:b/>
        </w:rPr>
        <w:t>Apply(); override;</w:t>
      </w:r>
      <w:bookmarkEnd w:id="45"/>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6" w:id="46"/>
      <w:r>
        <w:rPr>
          <w:rFonts w:hint="eastAsia"/>
          <w:b/>
        </w:rPr>
        <w:t>SetText(str);</w:t>
      </w:r>
      <w:bookmarkEnd w:id="46"/>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7" w:id="47"/>
      <w:r>
        <w:rPr>
          <w:rFonts w:hint="eastAsia"/>
          <w:b/>
        </w:rPr>
        <w:t>TabStops();</w:t>
      </w:r>
      <w:bookmarkEnd w:id="47"/>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8" w:id="48"/>
      <w:r>
        <w:rPr>
          <w:rFonts w:hint="eastAsia"/>
          <w:b/>
        </w:rPr>
        <w:t>GetRuns();</w:t>
      </w:r>
      <w:bookmarkEnd w:id="48"/>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9" w:id="49"/>
      <w:r>
        <w:rPr>
          <w:rFonts w:hint="eastAsia"/>
          <w:b/>
        </w:rPr>
        <w:t>GetRun(i);</w:t>
      </w:r>
      <w:bookmarkEnd w:id="49"/>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AddRun(txt, newLine);</w:t>
      </w:r>
      <w:bookmarkEnd w:id="50"/>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1" w:id="51"/>
      <w:r>
        <w:rPr>
          <w:rFonts w:hint="eastAsia"/>
          <w:b/>
        </w:rPr>
        <w:t>AppendRun();</w:t>
      </w:r>
      <w:bookmarkEnd w:id="51"/>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2" w:id="52"/>
      <w:r>
        <w:rPr>
          <w:rFonts w:hint="eastAsia"/>
          <w:b/>
        </w:rPr>
        <w:t>Revisions();overload;</w:t>
      </w:r>
      <w:bookmarkEnd w:id="52"/>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3" w:id="53"/>
      <w:r>
        <w:rPr>
          <w:rFonts w:hint="eastAsia"/>
          <w:b/>
        </w:rPr>
        <w:t>TextBoxs();overload;</w:t>
      </w:r>
      <w:bookmarkEnd w:id="53"/>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4" w:id="54"/>
      <w:r>
        <w:rPr>
          <w:rFonts w:hint="eastAsia"/>
          <w:b/>
        </w:rPr>
        <w:t>ClearFormat();</w:t>
      </w:r>
      <w:bookmarkEnd w:id="54"/>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5" w:id="55"/>
      <w:r>
        <w:rPr>
          <w:rFonts w:hint="eastAsia"/>
          <w:b/>
        </w:rPr>
        <w:t>AddBookMark(bookMarkID);</w:t>
      </w:r>
      <w:bookmarkEnd w:id="55"/>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6" w:id="56"/>
      <w:r>
        <w:rPr>
          <w:rFonts w:hint="eastAsia"/>
          <w:b/>
        </w:rPr>
        <w:t>Prev();virtual;</w:t>
      </w:r>
      <w:bookmarkEnd w:id="56"/>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7" w:id="57"/>
      <w:r>
        <w:rPr>
          <w:rFonts w:hint="eastAsia"/>
          <w:b/>
        </w:rPr>
        <w:t>Next();virtual;</w:t>
      </w:r>
      <w:bookmarkEnd w:id="57"/>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8" w:id="58"/>
      <w:r>
        <w:rPr>
          <w:rFonts w:hint="eastAsia"/>
          <w:b/>
        </w:rPr>
        <w:t>AddComment(obj);</w:t>
      </w:r>
      <w:bookmarkEnd w:id="58"/>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9" w:id="59"/>
      <w:r>
        <w:rPr>
          <w:rFonts w:hint="eastAsia"/>
          <w:b/>
        </w:rPr>
        <w:t>AddRevision(obj);</w:t>
      </w:r>
      <w:bookmarkEnd w:id="59"/>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60" w:id="60"/>
      <w:r>
        <w:rPr>
          <w:rFonts w:hint="eastAsia"/>
          <w:b/>
        </w:rPr>
        <w:t>DelRevision(obj);</w:t>
      </w:r>
      <w:bookmarkEnd w:id="60"/>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61" w:id="61"/>
      <w:r>
        <w:rPr>
          <w:rFonts w:hint="eastAsia"/>
          <w:b/>
        </w:rPr>
        <w:t>Text();virtual;</w:t>
      </w:r>
      <w:bookmarkEnd w:id="61"/>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2" w:id="62"/>
      <w:r>
        <w:rPr>
          <w:rFonts w:hint="eastAsia"/>
          <w:b/>
        </w:rPr>
        <w:t>AddText(sPos, txt);</w:t>
      </w:r>
      <w:bookmarkEnd w:id="62"/>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3" w:id="63"/>
      <w:r>
        <w:rPr>
          <w:rFonts w:hint="eastAsia"/>
          <w:b/>
        </w:rPr>
        <w:t>Range();overload;</w:t>
      </w:r>
      <w:bookmarkEnd w:id="63"/>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4" w:id="64"/>
      <w:r>
        <w:rPr>
          <w:rFonts w:hint="eastAsia"/>
          <w:b/>
        </w:rPr>
        <w:t>Node();</w:t>
      </w:r>
      <w:bookmarkEnd w:id="64"/>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5" w:id="65"/>
      <w:r>
        <w:rPr>
          <w:rFonts w:hint="eastAsia"/>
          <w:b/>
        </w:rPr>
        <w:t>TRun方法（段落中w:r元素）</w:t>
      </w:r>
      <w:bookmarkEnd w:id="65"/>
    </w:p>
    <w:p>
      <w:pPr>
        <w:pStyle w:val="Heading3"/>
        <w:numPr>
          <w:ilvl w:val="2"/>
          <w:numId w:val="1"/>
        </w:numPr>
        <w:ind w:firstLineChars="0" w:leftChars="0" w:left="1508" w:hanging="708"/>
        <w:rPr>
          <w:rFonts w:hint="eastAsia"/>
          <w:b/>
        </w:rPr>
      </w:pPr>
      <w:bookmarkStart w:name="_Toc66" w:id="66"/>
      <w:r>
        <w:rPr>
          <w:rFonts w:hint="eastAsia"/>
          <w:b/>
        </w:rPr>
        <w:t>Apply(); override;</w:t>
      </w:r>
      <w:bookmarkEnd w:id="66"/>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7" w:id="67"/>
      <w:r>
        <w:rPr>
          <w:rFonts w:hint="eastAsia"/>
          <w:b/>
        </w:rPr>
        <w:t>AddTab();</w:t>
      </w:r>
      <w:bookmarkEnd w:id="67"/>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8" w:id="68"/>
      <w:r>
        <w:rPr>
          <w:rFonts w:hint="eastAsia"/>
          <w:b/>
        </w:rPr>
        <w:t>AddText(txt, isUtf8);</w:t>
      </w:r>
      <w:bookmarkEnd w:id="68"/>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9" w:id="69"/>
      <w:r>
        <w:rPr>
          <w:rFonts w:hint="eastAsia"/>
          <w:b/>
        </w:rPr>
        <w:t>SetText(txt, isUtf8);</w:t>
      </w:r>
      <w:bookmarkEnd w:id="69"/>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70" w:id="70"/>
      <w:r>
        <w:rPr>
          <w:rFonts w:hint="eastAsia"/>
          <w:b/>
        </w:rPr>
        <w:t>Text();override;</w:t>
      </w:r>
      <w:bookmarkEnd w:id="7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71" w:id="71"/>
      <w:r>
        <w:rPr>
          <w:rFonts w:hint="eastAsia"/>
          <w:b/>
        </w:rPr>
        <w:t>ClearFormat();</w:t>
      </w:r>
      <w:bookmarkEnd w:id="71"/>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2" w:id="72"/>
      <w:r>
        <w:rPr>
          <w:rFonts w:hint="eastAsia"/>
          <w:b/>
        </w:rPr>
        <w:t>ClearText();</w:t>
      </w:r>
      <w:bookmarkEnd w:id="72"/>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3" w:id="73"/>
      <w:r>
        <w:rPr>
          <w:rFonts w:hint="eastAsia"/>
          <w:b/>
        </w:rPr>
        <w:t>Prev();virtual;</w:t>
      </w:r>
      <w:bookmarkEnd w:id="73"/>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4" w:id="74"/>
      <w:r>
        <w:rPr>
          <w:rFonts w:hint="eastAsia"/>
          <w:b/>
        </w:rPr>
        <w:t>Next();virtual;</w:t>
      </w:r>
      <w:bookmarkEnd w:id="74"/>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5" w:id="75"/>
      <w:r>
        <w:rPr>
          <w:rFonts w:hint="eastAsia"/>
          <w:b/>
        </w:rPr>
        <w:t>AddComment(obj);</w:t>
      </w:r>
      <w:bookmarkEnd w:id="75"/>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6" w:id="76"/>
      <w:r>
        <w:rPr>
          <w:rFonts w:hint="eastAsia"/>
          <w:b/>
        </w:rPr>
        <w:t>AddRevision(obj);</w:t>
      </w:r>
      <w:bookmarkEnd w:id="76"/>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7" w:id="77"/>
      <w:r>
        <w:rPr>
          <w:rFonts w:hint="eastAsia"/>
          <w:b/>
        </w:rPr>
        <w:t>DelRevision(obj);</w:t>
      </w:r>
      <w:bookmarkEnd w:id="77"/>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8" w:id="78"/>
      <w:r>
        <w:rPr>
          <w:rFonts w:hint="eastAsia"/>
          <w:b/>
        </w:rPr>
        <w:t>Range();overload;</w:t>
      </w:r>
      <w:bookmarkEnd w:id="7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9" w:id="79"/>
      <w:r>
        <w:rPr>
          <w:rFonts w:hint="eastAsia"/>
          <w:b/>
        </w:rPr>
        <w:t>Node();</w:t>
      </w:r>
      <w:bookmarkEnd w:id="7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80" w:id="80"/>
      <w:r>
        <w:rPr>
          <w:rFonts w:hint="eastAsia"/>
          <w:b/>
        </w:rPr>
        <w:t>TTabStops对象</w:t>
      </w:r>
      <w:bookmarkEnd w:id="80"/>
    </w:p>
    <w:p>
      <w:pPr>
        <w:pStyle w:val="Heading3"/>
        <w:numPr>
          <w:ilvl w:val="2"/>
          <w:numId w:val="1"/>
        </w:numPr>
        <w:ind w:firstLineChars="0" w:leftChars="0" w:left="1508" w:hanging="708"/>
        <w:rPr>
          <w:rFonts w:hint="eastAsia"/>
          <w:b/>
        </w:rPr>
      </w:pPr>
      <w:bookmarkStart w:name="_Toc81" w:id="81"/>
      <w:r>
        <w:rPr>
          <w:rFonts w:hint="eastAsia"/>
          <w:b/>
        </w:rPr>
        <w:t>Clear(ind);</w:t>
      </w:r>
      <w:bookmarkEnd w:id="81"/>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2" w:id="82"/>
      <w:r>
        <w:rPr>
          <w:rFonts w:hint="eastAsia"/>
          <w:b/>
        </w:rPr>
        <w:t>Add(ind, tab);</w:t>
      </w:r>
      <w:bookmarkEnd w:id="82"/>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3" w:id="83"/>
      <w:r>
        <w:rPr>
          <w:rFonts w:hint="eastAsia"/>
          <w:b/>
        </w:rPr>
        <w:t>Get(ind);</w:t>
      </w:r>
      <w:bookmarkEnd w:id="83"/>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4" w:id="84"/>
      <w:r>
        <w:rPr>
          <w:rFonts w:hint="eastAsia"/>
          <w:b/>
        </w:rPr>
        <w:t>TabStops();</w:t>
      </w:r>
      <w:bookmarkEnd w:id="84"/>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5" w:id="85"/>
      <w:r>
        <w:rPr>
          <w:rFonts w:hint="eastAsia"/>
          <w:b/>
        </w:rPr>
        <w:t>Flush();</w:t>
      </w:r>
      <w:bookmarkEnd w:id="85"/>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6" w:id="86"/>
      <w:r>
        <w:rPr>
          <w:rFonts w:hint="eastAsia"/>
          <w:b/>
        </w:rPr>
        <w:t>TTabStop属性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7" w:id="87"/>
      <w:r>
        <w:rPr>
          <w:rFonts w:hint="eastAsia"/>
          <w:b/>
        </w:rPr>
        <w:t>TTable对象（表格）</w:t>
      </w:r>
      <w:bookmarkEnd w:id="87"/>
    </w:p>
    <w:p>
      <w:pPr>
        <w:pStyle w:val="Heading2"/>
        <w:numPr>
          <w:ilvl w:val="1"/>
          <w:numId w:val="1"/>
        </w:numPr>
        <w:ind w:firstLineChars="0" w:leftChars="0" w:left="850" w:hanging="453"/>
        <w:rPr>
          <w:rFonts w:hint="eastAsia"/>
          <w:b/>
        </w:rPr>
      </w:pPr>
      <w:bookmarkStart w:name="_Toc88" w:id="88"/>
      <w:r>
        <w:rPr>
          <w:rFonts w:hint="eastAsia"/>
          <w:b/>
        </w:rPr>
        <w:t>TTable对象属性</w:t>
      </w:r>
      <w:bookmarkEnd w:id="8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9" w:id="89"/>
      <w:r>
        <w:rPr>
          <w:rFonts w:hint="eastAsia"/>
          <w:b/>
        </w:rPr>
        <w:t>TTable方法</w:t>
      </w:r>
      <w:bookmarkEnd w:id="89"/>
    </w:p>
    <w:p>
      <w:pPr>
        <w:pStyle w:val="Heading3"/>
        <w:numPr>
          <w:ilvl w:val="2"/>
          <w:numId w:val="1"/>
        </w:numPr>
        <w:ind w:firstLineChars="0" w:leftChars="0" w:left="1508" w:hanging="708"/>
        <w:rPr>
          <w:rFonts w:hint="eastAsia"/>
          <w:b/>
        </w:rPr>
      </w:pPr>
      <w:bookmarkStart w:name="_Toc90" w:id="90"/>
      <w:r>
        <w:rPr>
          <w:rFonts w:hint="eastAsia"/>
          <w:b/>
        </w:rPr>
        <w:t>SetData(docx, data, IncludeHeader, IncludeIndex);</w:t>
      </w:r>
      <w:bookmarkEnd w:id="90"/>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91" w:id="91"/>
      <w:r>
        <w:rPr>
          <w:rFonts w:hint="eastAsia"/>
          <w:b/>
        </w:rPr>
        <w:t>Apply(); override;</w:t>
      </w:r>
      <w:bookmarkEnd w:id="91"/>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2" w:id="92"/>
      <w:r>
        <w:rPr>
          <w:rFonts w:hint="eastAsia"/>
          <w:b/>
        </w:rPr>
        <w:t>Cols();</w:t>
      </w:r>
      <w:bookmarkEnd w:id="92"/>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3" w:id="93"/>
      <w:r>
        <w:rPr>
          <w:rFonts w:hint="eastAsia"/>
          <w:b/>
        </w:rPr>
        <w:t>Rows();</w:t>
      </w:r>
      <w:bookmarkEnd w:id="93"/>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4" w:id="94"/>
      <w:r>
        <w:rPr>
          <w:rFonts w:hint="eastAsia"/>
          <w:b/>
        </w:rPr>
        <w:t>Cell(row, col);</w:t>
      </w:r>
      <w:bookmarkEnd w:id="94"/>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5" w:id="95"/>
      <w:r>
        <w:rPr>
          <w:rFonts w:hint="eastAsia"/>
          <w:b/>
        </w:rPr>
        <w:t>ColumnWidth(n, wth);</w:t>
      </w:r>
      <w:bookmarkEnd w:id="95"/>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6" w:id="96"/>
      <w:r>
        <w:rPr>
          <w:rFonts w:hint="eastAsia"/>
          <w:b/>
        </w:rPr>
        <w:t>Merge(top, left, bottom, right, del);overload;</w:t>
      </w:r>
      <w:bookmarkEnd w:id="96"/>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7" w:id="97"/>
      <w:r>
        <w:rPr>
          <w:rFonts w:hint="eastAsia"/>
          <w:b/>
        </w:rPr>
        <w:t>TCell对象属性</w:t>
      </w:r>
      <w:bookmarkEnd w:id="9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8" w:id="98"/>
      <w:r>
        <w:rPr>
          <w:rFonts w:hint="eastAsia"/>
          <w:b/>
        </w:rPr>
        <w:t>TCell方法</w:t>
      </w:r>
      <w:bookmarkEnd w:id="98"/>
    </w:p>
    <w:p>
      <w:pPr>
        <w:pStyle w:val="Heading3"/>
        <w:numPr>
          <w:ilvl w:val="2"/>
          <w:numId w:val="1"/>
        </w:numPr>
        <w:ind w:firstLineChars="0" w:leftChars="0" w:left="1508" w:hanging="708"/>
        <w:rPr>
          <w:rFonts w:hint="eastAsia"/>
          <w:b/>
        </w:rPr>
      </w:pPr>
      <w:bookmarkStart w:name="_Toc99" w:id="99"/>
      <w:r>
        <w:rPr>
          <w:rFonts w:hint="eastAsia"/>
          <w:b/>
        </w:rPr>
        <w:t>SetText(txt);</w:t>
      </w:r>
      <w:bookmarkEnd w:id="99"/>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100" w:id="100"/>
      <w:r>
        <w:rPr>
          <w:rFonts w:hint="eastAsia"/>
          <w:b/>
        </w:rPr>
        <w:t>Parts();</w:t>
      </w:r>
      <w:bookmarkEnd w:id="100"/>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01" w:id="101"/>
      <w:r>
        <w:rPr>
          <w:rFonts w:hint="eastAsia"/>
          <w:b/>
        </w:rPr>
        <w:t>Paragraphs();</w:t>
      </w:r>
      <w:bookmarkEnd w:id="10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2" w:id="102"/>
      <w:r>
        <w:rPr>
          <w:rFonts w:hint="eastAsia"/>
          <w:b/>
        </w:rPr>
        <w:t>AddParagraph(paragraph, posOpt, styleId);</w:t>
      </w:r>
      <w:bookmarkEnd w:id="10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DelParagraph(posOpt);</w:t>
      </w:r>
      <w:bookmarkEnd w:id="103"/>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4" w:id="104"/>
      <w:r>
        <w:rPr>
          <w:rFonts w:hint="eastAsia"/>
          <w:b/>
        </w:rPr>
        <w:t>AddHeading(title, posOpt, styleId);</w:t>
      </w:r>
      <w:bookmarkEnd w:id="104"/>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5" w:id="105"/>
      <w:r>
        <w:rPr>
          <w:rFonts w:hint="eastAsia"/>
          <w:b/>
        </w:rPr>
        <w:t>AddBreak(posOpt, tp);</w:t>
      </w:r>
      <w:bookmarkEnd w:id="105"/>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6" w:id="106"/>
      <w:r>
        <w:rPr>
          <w:rFonts w:hint="eastAsia"/>
          <w:b/>
        </w:rPr>
        <w:t>TablesCount();</w:t>
      </w:r>
      <w:bookmarkEnd w:id="106"/>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7" w:id="107"/>
      <w:r>
        <w:rPr>
          <w:rFonts w:hint="eastAsia"/>
          <w:b/>
        </w:rPr>
        <w:t>Tables();</w:t>
      </w:r>
      <w:bookmarkEnd w:id="107"/>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8" w:id="108"/>
      <w:r>
        <w:rPr>
          <w:rFonts w:hint="eastAsia"/>
          <w:b/>
        </w:rPr>
        <w:t>GetTable(i);</w:t>
      </w:r>
      <w:bookmarkEnd w:id="108"/>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9" w:id="109"/>
      <w:r>
        <w:rPr>
          <w:rFonts w:hint="eastAsia"/>
          <w:b/>
        </w:rPr>
        <w:t>InsertTable(tbl, posOpt);</w:t>
      </w:r>
      <w:bookmarkEnd w:id="109"/>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10" w:id="110"/>
      <w:r>
        <w:rPr>
          <w:rFonts w:hint="eastAsia"/>
          <w:b/>
        </w:rPr>
        <w:t>AddPicture(picture, posOpt, docx);</w:t>
      </w:r>
      <w:bookmarkEnd w:id="110"/>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11" w:id="111"/>
      <w:r>
        <w:rPr>
          <w:rFonts w:hint="eastAsia"/>
          <w:b/>
        </w:rPr>
        <w:t>Comments();overload;</w:t>
      </w:r>
      <w:bookmarkEnd w:id="111"/>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2" w:id="112"/>
      <w:r>
        <w:rPr>
          <w:rFonts w:hint="eastAsia"/>
          <w:b/>
        </w:rPr>
        <w:t>Apply();virtual;</w:t>
      </w:r>
      <w:bookmarkEnd w:id="112"/>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3" w:id="113"/>
      <w:r>
        <w:rPr>
          <w:rFonts w:hint="eastAsia"/>
          <w:b/>
        </w:rPr>
        <w:t>Prev();virtual;</w:t>
      </w:r>
      <w:bookmarkEnd w:id="113"/>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4" w:id="114"/>
      <w:r>
        <w:rPr>
          <w:rFonts w:hint="eastAsia"/>
          <w:b/>
        </w:rPr>
        <w:t>Next();virtual;</w:t>
      </w:r>
      <w:bookmarkEnd w:id="114"/>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5" w:id="115"/>
      <w:r>
        <w:rPr>
          <w:rFonts w:hint="eastAsia"/>
          <w:b/>
        </w:rPr>
        <w:t>AddComment(obj);</w:t>
      </w:r>
      <w:bookmarkEnd w:id="115"/>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6" w:id="116"/>
      <w:r>
        <w:rPr>
          <w:rFonts w:hint="eastAsia"/>
          <w:b/>
        </w:rPr>
        <w:t>AddRevision(obj);</w:t>
      </w:r>
      <w:bookmarkEnd w:id="116"/>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7" w:id="117"/>
      <w:r>
        <w:rPr>
          <w:rFonts w:hint="eastAsia"/>
          <w:b/>
        </w:rPr>
        <w:t>DelRevision(obj);</w:t>
      </w:r>
      <w:bookmarkEnd w:id="117"/>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8" w:id="118"/>
      <w:r>
        <w:rPr>
          <w:rFonts w:hint="eastAsia"/>
          <w:b/>
        </w:rPr>
        <w:t>Text();virtual;</w:t>
      </w:r>
      <w:bookmarkEnd w:id="118"/>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9" w:id="119"/>
      <w:r>
        <w:rPr>
          <w:rFonts w:hint="eastAsia"/>
          <w:b/>
        </w:rPr>
        <w:t>AddText(sPos, txt);</w:t>
      </w:r>
      <w:bookmarkEnd w:id="119"/>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20" w:id="120"/>
      <w:r>
        <w:rPr>
          <w:rFonts w:hint="eastAsia"/>
          <w:b/>
        </w:rPr>
        <w:t>Range();overload;</w:t>
      </w:r>
      <w:bookmarkEnd w:id="120"/>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21" w:id="121"/>
      <w:r>
        <w:rPr>
          <w:rFonts w:hint="eastAsia"/>
          <w:b/>
        </w:rPr>
        <w:t>Node();</w:t>
      </w:r>
      <w:bookmarkEnd w:id="121"/>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2" w:id="122"/>
      <w:r>
        <w:rPr>
          <w:rFonts w:hint="eastAsia"/>
          <w:b/>
        </w:rPr>
        <w:t>TPicture对象（图像）</w:t>
      </w:r>
      <w:bookmarkEnd w:id="122"/>
    </w:p>
    <w:p>
      <w:pPr>
        <w:pStyle w:val="Heading2"/>
        <w:numPr>
          <w:ilvl w:val="1"/>
          <w:numId w:val="1"/>
        </w:numPr>
        <w:ind w:firstLineChars="0" w:leftChars="0" w:left="850" w:hanging="453"/>
        <w:rPr>
          <w:rFonts w:hint="eastAsia"/>
          <w:b/>
        </w:rPr>
      </w:pPr>
      <w:bookmarkStart w:name="_Toc123" w:id="123"/>
      <w:r>
        <w:rPr>
          <w:rFonts w:hint="eastAsia"/>
          <w:b/>
        </w:rPr>
        <w:t>TPicture对象属性</w:t>
      </w:r>
      <w:bookmarkEnd w:id="1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4" w:id="124"/>
      <w:r>
        <w:rPr>
          <w:rFonts w:hint="eastAsia"/>
          <w:b/>
        </w:rPr>
        <w:t>TPicture方法</w:t>
      </w:r>
      <w:bookmarkEnd w:id="124"/>
    </w:p>
    <w:p>
      <w:pPr>
        <w:pStyle w:val="Heading3"/>
        <w:numPr>
          <w:ilvl w:val="2"/>
          <w:numId w:val="1"/>
        </w:numPr>
        <w:ind w:firstLineChars="0" w:leftChars="0" w:left="1508" w:hanging="708"/>
        <w:rPr>
          <w:rFonts w:hint="eastAsia"/>
          <w:b/>
        </w:rPr>
      </w:pPr>
      <w:bookmarkStart w:name="_Toc125" w:id="125"/>
      <w:r>
        <w:rPr>
          <w:rFonts w:hint="eastAsia"/>
          <w:b/>
        </w:rPr>
        <w:t>Apply(docx); override;</w:t>
      </w:r>
      <w:bookmarkEnd w:id="125"/>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6" w:id="126"/>
      <w:r>
        <w:rPr>
          <w:rFonts w:hint="eastAsia"/>
          <w:b/>
        </w:rPr>
        <w:t>插入图像案例</w:t>
      </w:r>
      <w:bookmarkEnd w:id="126"/>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7" w:id="127"/>
      <w:r>
        <w:rPr>
          <w:rFonts w:hint="eastAsia"/>
          <w:b/>
        </w:rPr>
        <w:t>TDocComments对象（批注集合）</w:t>
      </w:r>
      <w:bookmarkEnd w:id="127"/>
    </w:p>
    <w:p>
      <w:pPr>
        <w:pStyle w:val="Heading2"/>
        <w:numPr>
          <w:ilvl w:val="1"/>
          <w:numId w:val="1"/>
        </w:numPr>
        <w:ind w:firstLineChars="0" w:leftChars="0" w:left="850" w:hanging="453"/>
        <w:rPr>
          <w:rFonts w:hint="eastAsia"/>
          <w:b/>
        </w:rPr>
      </w:pPr>
      <w:bookmarkStart w:name="_Toc128" w:id="128"/>
      <w:r>
        <w:rPr>
          <w:rFonts w:hint="eastAsia"/>
          <w:b/>
        </w:rPr>
        <w:t>TDocComments方法</w:t>
      </w:r>
      <w:bookmarkEnd w:id="128"/>
    </w:p>
    <w:p>
      <w:pPr>
        <w:pStyle w:val="Heading3"/>
        <w:numPr>
          <w:ilvl w:val="2"/>
          <w:numId w:val="1"/>
        </w:numPr>
        <w:ind w:firstLineChars="0" w:leftChars="0" w:left="1508" w:hanging="708"/>
        <w:rPr>
          <w:rFonts w:hint="eastAsia"/>
          <w:b/>
        </w:rPr>
      </w:pPr>
      <w:bookmarkStart w:name="_Toc129" w:id="129"/>
      <w:r>
        <w:rPr>
          <w:rFonts w:hint="eastAsia"/>
          <w:b/>
        </w:rPr>
        <w:t>Count();</w:t>
      </w:r>
      <w:bookmarkEnd w:id="129"/>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30" w:id="130"/>
      <w:r>
        <w:rPr>
          <w:rFonts w:hint="eastAsia"/>
          <w:b/>
        </w:rPr>
        <w:t>Comment(index);overload;</w:t>
      </w:r>
      <w:bookmarkEnd w:id="130"/>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31" w:id="131"/>
      <w:r>
        <w:rPr>
          <w:rFonts w:hint="eastAsia"/>
          <w:b/>
        </w:rPr>
        <w:t>TDocComment对象属性</w:t>
      </w:r>
      <w:bookmarkEnd w:id="1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2" w:id="132"/>
      <w:r>
        <w:rPr>
          <w:rFonts w:hint="eastAsia"/>
          <w:b/>
        </w:rPr>
        <w:t>TDocComment方法</w:t>
      </w:r>
      <w:bookmarkEnd w:id="132"/>
    </w:p>
    <w:p>
      <w:pPr>
        <w:pStyle w:val="Heading3"/>
        <w:numPr>
          <w:ilvl w:val="2"/>
          <w:numId w:val="1"/>
        </w:numPr>
        <w:ind w:firstLineChars="0" w:leftChars="0" w:left="1508" w:hanging="708"/>
        <w:rPr>
          <w:rFonts w:hint="eastAsia"/>
          <w:b/>
        </w:rPr>
      </w:pPr>
      <w:bookmarkStart w:name="_Toc133" w:id="133"/>
      <w:r>
        <w:rPr>
          <w:rFonts w:hint="eastAsia"/>
          <w:b/>
        </w:rPr>
        <w:t>Text();</w:t>
      </w:r>
      <w:bookmarkEnd w:id="133"/>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4" w:id="134"/>
      <w:r>
        <w:rPr>
          <w:rFonts w:hint="eastAsia"/>
          <w:b/>
        </w:rPr>
        <w:t>Delete();</w:t>
      </w:r>
      <w:bookmarkEnd w:id="134"/>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5" w:id="135"/>
      <w:r>
        <w:rPr>
          <w:rFonts w:hint="eastAsia"/>
          <w:b/>
        </w:rPr>
        <w:t>插入批注案例</w:t>
      </w:r>
      <w:bookmarkEnd w:id="135"/>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6" w:id="136"/>
      <w:r>
        <w:rPr>
          <w:rFonts w:hint="eastAsia"/>
          <w:b/>
        </w:rPr>
        <w:t>读取批注案例</w:t>
      </w:r>
      <w:bookmarkEnd w:id="13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7" w:id="137"/>
      <w:r>
        <w:rPr>
          <w:rFonts w:hint="eastAsia"/>
          <w:b/>
        </w:rPr>
        <w:t>删除批注案例（执行docx.Comments().Comment(3).Delete();）</w:t>
      </w:r>
      <w:bookmarkEnd w:id="13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8" w:id="138"/>
      <w:r>
        <w:rPr>
          <w:rFonts w:hint="eastAsia"/>
          <w:b/>
        </w:rPr>
        <w:t>TRevision对象（修订）</w:t>
      </w:r>
      <w:bookmarkEnd w:id="138"/>
    </w:p>
    <w:p>
      <w:pPr>
        <w:pStyle w:val="Heading2"/>
        <w:numPr>
          <w:ilvl w:val="1"/>
          <w:numId w:val="1"/>
        </w:numPr>
        <w:ind w:firstLineChars="0" w:leftChars="0" w:left="850" w:hanging="453"/>
        <w:rPr>
          <w:rFonts w:hint="eastAsia"/>
          <w:b/>
        </w:rPr>
      </w:pPr>
      <w:bookmarkStart w:name="_Toc139" w:id="139"/>
      <w:r>
        <w:rPr>
          <w:rFonts w:hint="eastAsia"/>
          <w:b/>
        </w:rPr>
        <w:t>TRevision属性</w:t>
      </w:r>
      <w:bookmarkEnd w:id="13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40" w:id="140"/>
      <w:r>
        <w:rPr>
          <w:rFonts w:hint="eastAsia"/>
          <w:b/>
        </w:rPr>
        <w:t>TRevision方法</w:t>
      </w:r>
      <w:bookmarkEnd w:id="140"/>
    </w:p>
    <w:p>
      <w:pPr>
        <w:pStyle w:val="Heading3"/>
        <w:numPr>
          <w:ilvl w:val="2"/>
          <w:numId w:val="1"/>
        </w:numPr>
        <w:ind w:firstLineChars="0" w:leftChars="0" w:left="1508" w:hanging="708"/>
        <w:rPr>
          <w:rFonts w:hint="eastAsia"/>
          <w:b/>
        </w:rPr>
      </w:pPr>
      <w:bookmarkStart w:name="_Toc141" w:id="141"/>
      <w:r>
        <w:rPr>
          <w:rFonts w:hint="eastAsia"/>
          <w:b/>
        </w:rPr>
        <w:t>Act();</w:t>
      </w:r>
      <w:bookmarkEnd w:id="141"/>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2" w:id="142"/>
      <w:r>
        <w:rPr>
          <w:rFonts w:hint="eastAsia"/>
          <w:b/>
        </w:rPr>
        <w:t>Text();override;</w:t>
      </w:r>
      <w:bookmarkEnd w:id="142"/>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3" w:id="143"/>
      <w:r>
        <w:rPr>
          <w:rFonts w:hint="eastAsia"/>
          <w:b/>
        </w:rPr>
        <w:t>Accept();</w:t>
      </w:r>
      <w:bookmarkEnd w:id="143"/>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4" w:id="144"/>
      <w:r>
        <w:rPr>
          <w:rFonts w:hint="eastAsia"/>
          <w:b/>
        </w:rPr>
        <w:t>Reject();</w:t>
      </w:r>
      <w:bookmarkEnd w:id="144"/>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5" w:id="145"/>
      <w:r>
        <w:rPr>
          <w:rFonts w:hint="eastAsia"/>
          <w:b/>
        </w:rPr>
        <w:t>插入修订案例</w:t>
      </w:r>
      <w:bookmarkEnd w:id="145"/>
    </w:p>
    <w:p>
      <w:pPr>
        <w:ind w:firstLine="220" w:left="440"/>
      </w:pPr>
      <w:r>
        <w:rPr>
          <w:rFonts w:eastAsia="宋体" w:hAnsi="宋体" w:ascii="宋体" w:cs="宋体"/>
          <w:b/>
          <w:color w:val="FF0000"/>
          <w:sz w:val="32"/>
        </w:rPr>
        <w:t>插入</w:t>
      </w:r>
      <w:ins w:author="修订者" w:date="2023-02-21T17:24:59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6" w:id="146"/>
      <w:r>
        <w:rPr>
          <w:rFonts w:hint="eastAsia"/>
          <w:b/>
        </w:rPr>
        <w:t>删除修订案例</w:t>
      </w:r>
      <w:bookmarkEnd w:id="146"/>
    </w:p>
    <w:p>
      <w:pPr>
        <w:ind w:firstLine="220" w:left="440"/>
      </w:pPr>
      <w:r>
        <w:rPr>
          <w:rFonts w:eastAsia="宋体" w:hAnsi="宋体" w:ascii="宋体" w:cs="宋体"/>
          <w:b/>
          <w:color w:val="FF0000"/>
          <w:sz w:val="32"/>
        </w:rPr>
        <w:t>删除修订</w:t>
      </w:r>
      <w:del w:author="修订者" w:date="2023-02-21T17:24:59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7" w:id="147"/>
      <w:r>
        <w:rPr>
          <w:rFonts w:hint="eastAsia"/>
          <w:b/>
        </w:rPr>
        <w:t>读取修订案例</w:t>
      </w:r>
      <w:bookmarkEnd w:id="14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8" w:id="148"/>
      <w:r>
        <w:rPr>
          <w:rFonts w:hint="eastAsia"/>
          <w:b/>
        </w:rPr>
        <w:t>TCoreProperties对象（文档属性）</w:t>
      </w:r>
      <w:bookmarkEnd w:id="148"/>
    </w:p>
    <w:p>
      <w:pPr>
        <w:pStyle w:val="Heading2"/>
        <w:numPr>
          <w:ilvl w:val="1"/>
          <w:numId w:val="1"/>
        </w:numPr>
        <w:ind w:firstLineChars="0" w:leftChars="0" w:left="850" w:hanging="453"/>
        <w:rPr>
          <w:rFonts w:hint="eastAsia"/>
          <w:b/>
        </w:rPr>
      </w:pPr>
      <w:bookmarkStart w:name="_Toc149" w:id="149"/>
      <w:r>
        <w:rPr>
          <w:rFonts w:hint="eastAsia"/>
          <w:b/>
        </w:rPr>
        <w:t>TCoreProperties对象</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50" w:id="150"/>
      <w:r>
        <w:rPr>
          <w:rFonts w:hint="eastAsia"/>
          <w:b/>
        </w:rPr>
        <w:t>TDocSection对象（章节）</w:t>
      </w:r>
      <w:bookmarkEnd w:id="150"/>
    </w:p>
    <w:p>
      <w:pPr>
        <w:pStyle w:val="Heading2"/>
        <w:numPr>
          <w:ilvl w:val="1"/>
          <w:numId w:val="1"/>
        </w:numPr>
        <w:ind w:firstLineChars="0" w:leftChars="0" w:left="850" w:hanging="453"/>
        <w:rPr>
          <w:rFonts w:hint="eastAsia"/>
          <w:b/>
        </w:rPr>
      </w:pPr>
      <w:bookmarkStart w:name="_Toc151" w:id="151"/>
      <w:r>
        <w:rPr>
          <w:rFonts w:hint="eastAsia"/>
          <w:b/>
        </w:rPr>
        <w:t>TDocSection对象（章节）</w:t>
      </w:r>
      <w:bookmarkEnd w:id="1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2" w:id="152"/>
      <w:r>
        <w:rPr>
          <w:rFonts w:hint="eastAsia"/>
          <w:b/>
        </w:rPr>
        <w:t>TDocSection方法</w:t>
      </w:r>
      <w:bookmarkEnd w:id="152"/>
    </w:p>
    <w:p>
      <w:pPr>
        <w:pStyle w:val="Heading3"/>
        <w:numPr>
          <w:ilvl w:val="2"/>
          <w:numId w:val="1"/>
        </w:numPr>
        <w:ind w:firstLineChars="0" w:leftChars="0" w:left="1508" w:hanging="708"/>
        <w:rPr>
          <w:rFonts w:hint="eastAsia"/>
          <w:b/>
        </w:rPr>
      </w:pPr>
      <w:bookmarkStart w:name="_Toc153" w:id="153"/>
      <w:r>
        <w:rPr>
          <w:rFonts w:hint="eastAsia"/>
          <w:b/>
        </w:rPr>
        <w:t>Header(type);</w:t>
      </w:r>
      <w:bookmarkEnd w:id="153"/>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Footer(type);</w:t>
      </w:r>
      <w:bookmarkEnd w:id="154"/>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5" w:id="155"/>
      <w:r>
        <w:rPr>
          <w:rFonts w:hint="eastAsia"/>
          <w:b/>
        </w:rPr>
        <w:t>AddHeader(type);</w:t>
      </w:r>
      <w:bookmarkEnd w:id="155"/>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6" w:id="156"/>
      <w:r>
        <w:rPr>
          <w:rFonts w:hint="eastAsia"/>
          <w:b/>
        </w:rPr>
        <w:t>AddFooter(type);</w:t>
      </w:r>
      <w:bookmarkEnd w:id="156"/>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7" w:id="157"/>
      <w:r>
        <w:rPr>
          <w:rFonts w:hint="eastAsia"/>
          <w:b/>
        </w:rPr>
        <w:t>THeaderFooter方法</w:t>
      </w:r>
      <w:bookmarkEnd w:id="157"/>
    </w:p>
    <w:p>
      <w:pPr>
        <w:pStyle w:val="Heading3"/>
        <w:numPr>
          <w:ilvl w:val="2"/>
          <w:numId w:val="1"/>
        </w:numPr>
        <w:ind w:firstLineChars="0" w:leftChars="0" w:left="1508" w:hanging="708"/>
        <w:rPr>
          <w:rFonts w:hint="eastAsia"/>
          <w:b/>
        </w:rPr>
      </w:pPr>
      <w:bookmarkStart w:name="_Toc158" w:id="158"/>
      <w:r>
        <w:rPr>
          <w:rFonts w:hint="eastAsia"/>
          <w:b/>
        </w:rPr>
        <w:t>AddPageNumber(fmt, font);</w:t>
      </w:r>
      <w:bookmarkEnd w:id="158"/>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9" w:id="159"/>
      <w:r>
        <w:rPr>
          <w:rFonts w:hint="eastAsia"/>
          <w:b/>
        </w:rPr>
        <w:t>Parts();</w:t>
      </w:r>
      <w:bookmarkEnd w:id="159"/>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60" w:id="160"/>
      <w:r>
        <w:rPr>
          <w:rFonts w:hint="eastAsia"/>
          <w:b/>
        </w:rPr>
        <w:t>Paragraphs();</w:t>
      </w:r>
      <w:bookmarkEnd w:id="160"/>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61" w:id="161"/>
      <w:r>
        <w:rPr>
          <w:rFonts w:hint="eastAsia"/>
          <w:b/>
        </w:rPr>
        <w:t>AddParagraph(paragraph, posOpt, styleId);</w:t>
      </w:r>
      <w:bookmarkEnd w:id="161"/>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DelParagraph(posOpt);</w:t>
      </w:r>
      <w:bookmarkEnd w:id="162"/>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3" w:id="163"/>
      <w:r>
        <w:rPr>
          <w:rFonts w:hint="eastAsia"/>
          <w:b/>
        </w:rPr>
        <w:t>AddHeading(title, posOpt, styleId);</w:t>
      </w:r>
      <w:bookmarkEnd w:id="163"/>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4" w:id="164"/>
      <w:r>
        <w:rPr>
          <w:rFonts w:hint="eastAsia"/>
          <w:b/>
        </w:rPr>
        <w:t>AddBreak(posOpt, tp);</w:t>
      </w:r>
      <w:bookmarkEnd w:id="164"/>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5" w:id="165"/>
      <w:r>
        <w:rPr>
          <w:rFonts w:hint="eastAsia"/>
          <w:b/>
        </w:rPr>
        <w:t>TablesCount();</w:t>
      </w:r>
      <w:bookmarkEnd w:id="16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6" w:id="166"/>
      <w:r>
        <w:rPr>
          <w:rFonts w:hint="eastAsia"/>
          <w:b/>
        </w:rPr>
        <w:t>Tables();</w:t>
      </w:r>
      <w:bookmarkEnd w:id="166"/>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7" w:id="167"/>
      <w:r>
        <w:rPr>
          <w:rFonts w:hint="eastAsia"/>
          <w:b/>
        </w:rPr>
        <w:t>GetTable(i);</w:t>
      </w:r>
      <w:bookmarkEnd w:id="167"/>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8" w:id="168"/>
      <w:r>
        <w:rPr>
          <w:rFonts w:hint="eastAsia"/>
          <w:b/>
        </w:rPr>
        <w:t>InsertTable(tbl, posOpt);</w:t>
      </w:r>
      <w:bookmarkEnd w:id="16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9" w:id="169"/>
      <w:r>
        <w:rPr>
          <w:rFonts w:hint="eastAsia"/>
          <w:b/>
        </w:rPr>
        <w:t>AddPicture(picture, posOpt, docx);</w:t>
      </w:r>
      <w:bookmarkEnd w:id="169"/>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70" w:id="170"/>
      <w:r>
        <w:rPr>
          <w:rFonts w:hint="eastAsia"/>
          <w:b/>
        </w:rPr>
        <w:t>Comments();overload;</w:t>
      </w:r>
      <w:bookmarkEnd w:id="17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71" w:id="171"/>
      <w:r>
        <w:rPr>
          <w:rFonts w:hint="eastAsia"/>
          <w:b/>
        </w:rPr>
        <w:t>添加页眉、页脚案例</w:t>
      </w:r>
      <w:bookmarkEnd w:id="171"/>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2" w:id="172"/>
      <w:r>
        <w:rPr>
          <w:rFonts w:hint="eastAsia"/>
          <w:b/>
        </w:rPr>
        <w:t>TTextBox对象（文本框）</w:t>
      </w:r>
      <w:bookmarkEnd w:id="172"/>
    </w:p>
    <w:p>
      <w:pPr>
        <w:pStyle w:val="Heading2"/>
        <w:numPr>
          <w:ilvl w:val="1"/>
          <w:numId w:val="1"/>
        </w:numPr>
        <w:ind w:firstLineChars="0" w:leftChars="0" w:left="850" w:hanging="453"/>
        <w:rPr>
          <w:rFonts w:hint="eastAsia"/>
          <w:b/>
        </w:rPr>
      </w:pPr>
      <w:bookmarkStart w:name="_Toc173" w:id="173"/>
      <w:r>
        <w:rPr>
          <w:rFonts w:hint="eastAsia"/>
          <w:b/>
        </w:rPr>
        <w:t>TTextBox方法</w:t>
      </w:r>
      <w:bookmarkEnd w:id="173"/>
    </w:p>
    <w:p>
      <w:pPr>
        <w:pStyle w:val="Heading3"/>
        <w:numPr>
          <w:ilvl w:val="2"/>
          <w:numId w:val="1"/>
        </w:numPr>
        <w:ind w:firstLineChars="0" w:leftChars="0" w:left="1508" w:hanging="708"/>
        <w:rPr>
          <w:rFonts w:hint="eastAsia"/>
          <w:b/>
        </w:rPr>
      </w:pPr>
      <w:bookmarkStart w:name="_Toc174" w:id="174"/>
      <w:r>
        <w:rPr>
          <w:rFonts w:hint="eastAsia"/>
          <w:b/>
        </w:rPr>
        <w:t>Parts();</w:t>
      </w:r>
      <w:bookmarkEnd w:id="174"/>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5" w:id="175"/>
      <w:r>
        <w:rPr>
          <w:rFonts w:hint="eastAsia"/>
          <w:b/>
        </w:rPr>
        <w:t>Paragraphs();</w:t>
      </w:r>
      <w:bookmarkEnd w:id="175"/>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6" w:id="176"/>
      <w:r>
        <w:rPr>
          <w:rFonts w:hint="eastAsia"/>
          <w:b/>
        </w:rPr>
        <w:t>AddParagraph(paragraph, posOpt, styleId);</w:t>
      </w:r>
      <w:bookmarkEnd w:id="176"/>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DelParagraph(posOpt);</w:t>
      </w:r>
      <w:bookmarkEnd w:id="17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8" w:id="178"/>
      <w:r>
        <w:rPr>
          <w:rFonts w:hint="eastAsia"/>
          <w:b/>
        </w:rPr>
        <w:t>AddHeading(title, posOpt, styleId);</w:t>
      </w:r>
      <w:bookmarkEnd w:id="178"/>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9" w:id="179"/>
      <w:r>
        <w:rPr>
          <w:rFonts w:hint="eastAsia"/>
          <w:b/>
        </w:rPr>
        <w:t>AddBreak(posOpt, tp);</w:t>
      </w:r>
      <w:bookmarkEnd w:id="179"/>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0" w:id="180"/>
      <w:r>
        <w:rPr>
          <w:rFonts w:hint="eastAsia"/>
          <w:b/>
        </w:rPr>
        <w:t>TablesCount();</w:t>
      </w:r>
      <w:bookmarkEnd w:id="18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81" w:id="181"/>
      <w:r>
        <w:rPr>
          <w:rFonts w:hint="eastAsia"/>
          <w:b/>
        </w:rPr>
        <w:t>Tables();</w:t>
      </w:r>
      <w:bookmarkEnd w:id="181"/>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2" w:id="182"/>
      <w:r>
        <w:rPr>
          <w:rFonts w:hint="eastAsia"/>
          <w:b/>
        </w:rPr>
        <w:t>GetTable(i);</w:t>
      </w:r>
      <w:bookmarkEnd w:id="182"/>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3" w:id="183"/>
      <w:r>
        <w:rPr>
          <w:rFonts w:hint="eastAsia"/>
          <w:b/>
        </w:rPr>
        <w:t>InsertTable(tbl, posOpt);</w:t>
      </w:r>
      <w:bookmarkEnd w:id="18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4" w:id="184"/>
      <w:r>
        <w:rPr>
          <w:rFonts w:hint="eastAsia"/>
          <w:b/>
        </w:rPr>
        <w:t>Comments();overload;</w:t>
      </w:r>
      <w:bookmarkEnd w:id="184"/>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5" w:id="185"/>
      <w:r>
        <w:rPr>
          <w:rFonts w:hint="eastAsia"/>
          <w:b/>
        </w:rPr>
        <w:t>TRange对象</w:t>
      </w:r>
      <w:bookmarkEnd w:id="185"/>
    </w:p>
    <w:p>
      <w:pPr>
        <w:pStyle w:val="Heading2"/>
        <w:numPr>
          <w:ilvl w:val="1"/>
          <w:numId w:val="1"/>
        </w:numPr>
        <w:ind w:firstLineChars="0" w:leftChars="0" w:left="850" w:hanging="453"/>
        <w:rPr>
          <w:rFonts w:hint="eastAsia"/>
          <w:b/>
        </w:rPr>
      </w:pPr>
      <w:bookmarkStart w:name="_Toc186" w:id="186"/>
      <w:r>
        <w:rPr>
          <w:rFonts w:hint="eastAsia"/>
          <w:b/>
        </w:rPr>
        <w:t>TRange对象</w:t>
      </w:r>
      <w:bookmarkEnd w:id="1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7" w:id="187"/>
      <w:r>
        <w:rPr>
          <w:rFonts w:hint="eastAsia"/>
          <w:b/>
        </w:rPr>
        <w:t>TRange方法</w:t>
      </w:r>
      <w:bookmarkEnd w:id="187"/>
    </w:p>
    <w:p>
      <w:pPr>
        <w:pStyle w:val="Heading3"/>
        <w:numPr>
          <w:ilvl w:val="2"/>
          <w:numId w:val="1"/>
        </w:numPr>
        <w:ind w:firstLineChars="0" w:leftChars="0" w:left="1508" w:hanging="708"/>
        <w:rPr>
          <w:rFonts w:hint="eastAsia"/>
          <w:b/>
        </w:rPr>
      </w:pPr>
      <w:bookmarkStart w:name="_Toc188" w:id="188"/>
      <w:r>
        <w:rPr>
          <w:rFonts w:hint="eastAsia"/>
          <w:b/>
        </w:rPr>
        <w:t>Clear();</w:t>
      </w:r>
      <w:bookmarkEnd w:id="188"/>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9" w:id="189"/>
      <w:r>
        <w:rPr>
          <w:rFonts w:hint="eastAsia"/>
          <w:b/>
        </w:rPr>
        <w:t>Apply();</w:t>
      </w:r>
      <w:bookmarkEnd w:id="18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90" w:id="190"/>
      <w:r>
        <w:rPr>
          <w:rFonts w:hint="eastAsia"/>
          <w:b/>
        </w:rPr>
        <w:t>字体属性设置案例</w:t>
      </w:r>
      <w:bookmarkEnd w:id="190"/>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91" w:id="191"/>
      <w:r>
        <w:rPr>
          <w:rFonts w:hint="eastAsia"/>
          <w:b/>
        </w:rPr>
        <w:t>TDocxStyles对象</w:t>
      </w:r>
      <w:bookmarkEnd w:id="191"/>
    </w:p>
    <w:p>
      <w:pPr>
        <w:pStyle w:val="Heading2"/>
        <w:numPr>
          <w:ilvl w:val="1"/>
          <w:numId w:val="1"/>
        </w:numPr>
        <w:ind w:firstLineChars="0" w:leftChars="0" w:left="850" w:hanging="453"/>
        <w:rPr>
          <w:rFonts w:hint="eastAsia"/>
          <w:b/>
        </w:rPr>
      </w:pPr>
      <w:bookmarkStart w:name="_Toc192" w:id="192"/>
      <w:r>
        <w:rPr>
          <w:rFonts w:hint="eastAsia"/>
          <w:b/>
        </w:rPr>
        <w:t>TDocxStyles方法</w:t>
      </w:r>
      <w:bookmarkEnd w:id="192"/>
    </w:p>
    <w:p>
      <w:pPr>
        <w:pStyle w:val="Heading3"/>
        <w:numPr>
          <w:ilvl w:val="2"/>
          <w:numId w:val="1"/>
        </w:numPr>
        <w:ind w:firstLineChars="0" w:leftChars="0" w:left="1508" w:hanging="708"/>
        <w:rPr>
          <w:rFonts w:hint="eastAsia"/>
          <w:b/>
        </w:rPr>
      </w:pPr>
      <w:bookmarkStart w:name="_Toc193" w:id="193"/>
      <w:r>
        <w:rPr>
          <w:rFonts w:hint="eastAsia"/>
          <w:b/>
        </w:rPr>
        <w:t>Default(styleType);</w:t>
      </w:r>
      <w:bookmarkEnd w:id="193"/>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GetStyle(name);</w:t>
      </w:r>
      <w:bookmarkEnd w:id="194"/>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5" w:id="195"/>
      <w:r>
        <w:rPr>
          <w:rFonts w:hint="eastAsia"/>
          <w:b/>
        </w:rPr>
        <w:t>GetStyleById(id);</w:t>
      </w:r>
      <w:bookmarkEnd w:id="195"/>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Styles();</w:t>
      </w:r>
      <w:bookmarkEnd w:id="196"/>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7" w:id="197"/>
      <w:r>
        <w:rPr>
          <w:rFonts w:hint="eastAsia"/>
          <w:b/>
        </w:rPr>
        <w:t>AddStyleByInnerXml(styleId, xmlStr);</w:t>
      </w:r>
      <w:bookmarkEnd w:id="197"/>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AddStyle(o, StyleId);</w:t>
      </w:r>
      <w:bookmarkEnd w:id="198"/>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9" w:id="199"/>
      <w:r>
        <w:rPr>
          <w:rFonts w:hint="eastAsia"/>
          <w:b/>
        </w:rPr>
        <w:t>AddLatentStyle(o);</w:t>
      </w:r>
      <w:bookmarkEnd w:id="199"/>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0" w:id="200"/>
      <w:r>
        <w:rPr>
          <w:rFonts w:hint="eastAsia"/>
          <w:b/>
        </w:rPr>
        <w:t>AddDefaultStyle(Name);</w:t>
      </w:r>
      <w:bookmarkEnd w:id="200"/>
    </w:p>
    <w:p>
      <w:pPr>
        <w:ind w:left="1760" w:hanging="660"/>
        <w:rPr>
          <w:rFonts w:eastAsia="宋体" w:hAnsi="宋体" w:ascii="宋体" w:cs="宋体"/>
        </w:rPr>
      </w:pPr>
      <w:r>
        <w:rPr>
          <w:rFonts w:eastAsia="宋体" w:hAnsi="宋体" w:ascii="宋体" w:cs="宋体"/>
          <w:b/>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201" w:id="201"/>
      <w:r>
        <w:rPr>
          <w:rFonts w:hint="eastAsia"/>
          <w:b/>
        </w:rPr>
        <w:t>样式（TDocxStyle）</w:t>
      </w:r>
      <w:bookmarkEnd w:id="20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2" w:id="202"/>
      <w:r>
        <w:rPr>
          <w:rFonts w:hint="eastAsia"/>
          <w:b/>
        </w:rPr>
        <w:t>TNumbering对象</w:t>
      </w:r>
      <w:bookmarkEnd w:id="202"/>
    </w:p>
    <w:p>
      <w:pPr>
        <w:pStyle w:val="Heading2"/>
        <w:numPr>
          <w:ilvl w:val="1"/>
          <w:numId w:val="1"/>
        </w:numPr>
        <w:ind w:firstLineChars="0" w:leftChars="0" w:left="850" w:hanging="453"/>
        <w:rPr>
          <w:rFonts w:hint="eastAsia"/>
          <w:b/>
        </w:rPr>
      </w:pPr>
      <w:bookmarkStart w:name="_Toc203" w:id="203"/>
      <w:r>
        <w:rPr>
          <w:rFonts w:hint="eastAsia"/>
          <w:b/>
        </w:rPr>
        <w:t>TNumbering方法</w:t>
      </w:r>
      <w:bookmarkEnd w:id="203"/>
    </w:p>
    <w:p>
      <w:pPr>
        <w:pStyle w:val="Heading3"/>
        <w:numPr>
          <w:ilvl w:val="2"/>
          <w:numId w:val="1"/>
        </w:numPr>
        <w:ind w:firstLineChars="0" w:leftChars="0" w:left="1508" w:hanging="708"/>
        <w:rPr>
          <w:rFonts w:hint="eastAsia"/>
          <w:b/>
        </w:rPr>
      </w:pPr>
      <w:bookmarkStart w:name="_Toc204" w:id="204"/>
      <w:r>
        <w:rPr>
          <w:rFonts w:hint="eastAsia"/>
          <w:b/>
        </w:rPr>
        <w:t>NumberId(levelType, fmt);</w:t>
      </w:r>
      <w:bookmarkEnd w:id="204"/>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5" w:id="205"/>
      <w:r>
        <w:rPr>
          <w:rFonts w:hint="eastAsia"/>
          <w:b/>
        </w:rPr>
        <w:t>NumberStyle(numId);overload;</w:t>
      </w:r>
      <w:bookmarkEnd w:id="205"/>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Numberings();</w:t>
      </w:r>
      <w:bookmarkEnd w:id="206"/>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7" w:id="207"/>
      <w:r>
        <w:rPr>
          <w:rFonts w:hint="eastAsia"/>
          <w:b/>
        </w:rPr>
        <w:t>AddStyleByInnerXml(xmlStr);</w:t>
      </w:r>
      <w:bookmarkEnd w:id="207"/>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8" w:id="208"/>
      <w:r>
        <w:rPr>
          <w:rFonts w:hint="eastAsia"/>
          <w:b/>
        </w:rPr>
        <w:t>AddStyle(o);</w:t>
      </w:r>
      <w:bookmarkEnd w:id="208"/>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9" w:id="209"/>
      <w:r>
        <w:rPr>
          <w:rFonts w:hint="eastAsia"/>
          <w:b/>
        </w:rPr>
        <w:t>TNumStyle属性</w:t>
      </w:r>
      <w:bookmarkEnd w:id="20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10" w:id="210"/>
      <w:r>
        <w:rPr>
          <w:rFonts w:hint="eastAsia"/>
          <w:b/>
        </w:rPr>
        <w:t>缺省项目符号</w:t>
      </w:r>
      <w:bookmarkEnd w:id="210"/>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11" w:id="211"/>
      <w:r>
        <w:rPr>
          <w:rFonts w:hint="eastAsia"/>
          <w:b/>
        </w:rPr>
        <w:t>TChart对象</w:t>
      </w:r>
      <w:bookmarkEnd w:id="211"/>
    </w:p>
    <w:p>
      <w:pPr>
        <w:pStyle w:val="Heading2"/>
        <w:numPr>
          <w:ilvl w:val="1"/>
          <w:numId w:val="1"/>
        </w:numPr>
        <w:ind w:firstLineChars="0" w:leftChars="0" w:left="850" w:hanging="453"/>
        <w:rPr>
          <w:rFonts w:hint="eastAsia"/>
          <w:b/>
        </w:rPr>
      </w:pPr>
      <w:bookmarkStart w:name="_Toc212" w:id="212"/>
      <w:r>
        <w:rPr>
          <w:rFonts w:hint="eastAsia"/>
          <w:b/>
        </w:rPr>
        <w:t>TChart方法</w:t>
      </w:r>
      <w:bookmarkEnd w:id="212"/>
    </w:p>
    <w:p>
      <w:pPr>
        <w:pStyle w:val="Heading3"/>
        <w:numPr>
          <w:ilvl w:val="2"/>
          <w:numId w:val="1"/>
        </w:numPr>
        <w:ind w:firstLineChars="0" w:leftChars="0" w:left="1508" w:hanging="708"/>
        <w:rPr>
          <w:rFonts w:hint="eastAsia"/>
          <w:b/>
        </w:rPr>
      </w:pPr>
      <w:bookmarkStart w:name="_Toc213" w:id="213"/>
      <w:r>
        <w:rPr>
          <w:rFonts w:hint="eastAsia"/>
          <w:b/>
        </w:rPr>
        <w:t>AddSeries(Name, Categories, Value);</w:t>
      </w:r>
      <w:bookmarkEnd w:id="213"/>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4" w:id="214"/>
      <w:r>
        <w:rPr>
          <w:rFonts w:hint="eastAsia"/>
          <w:b/>
        </w:rPr>
        <w:t>ClearSeries();</w:t>
      </w:r>
      <w:bookmarkEnd w:id="214"/>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5" w:id="215"/>
      <w:r>
        <w:rPr>
          <w:rFonts w:hint="eastAsia"/>
          <w:b/>
        </w:rPr>
        <w:t>RemoveSeries(i);</w:t>
      </w:r>
      <w:bookmarkEnd w:id="215"/>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6" w:id="216"/>
      <w:r>
        <w:rPr>
          <w:rFonts w:hint="eastAsia"/>
          <w:b/>
        </w:rPr>
        <w:t>Apply(docx);</w:t>
      </w:r>
      <w:bookmarkEnd w:id="216"/>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7" w:id="217"/>
      <w:r>
        <w:rPr>
          <w:rFonts w:hint="eastAsia"/>
          <w:b/>
        </w:rPr>
        <w:t>UpdateTitle(t);</w:t>
      </w:r>
      <w:bookmarkEnd w:id="217"/>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8" w:id="218"/>
      <w:r>
        <w:rPr>
          <w:rFonts w:hint="eastAsia"/>
          <w:b/>
        </w:rPr>
        <w:t>ShowDataTable(b);</w:t>
      </w:r>
      <w:bookmarkEnd w:id="218"/>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9" w:id="219"/>
      <w:r>
        <w:rPr>
          <w:rFonts w:hint="eastAsia"/>
          <w:b/>
        </w:rPr>
        <w:t>TChart属性</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20" w:id="220"/>
      <w:r>
        <w:rPr>
          <w:rFonts w:hint="eastAsia"/>
          <w:b/>
        </w:rPr>
        <w:t>案例一：广东省2019——2021年GDP（柱状图）</w:t>
      </w:r>
      <w:bookmarkEnd w:id="220"/>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案例二：广东省2019——2021年GDP（折线图）</w:t>
      </w:r>
      <w:bookmarkEnd w:id="221"/>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案例三：广东省2021年GDP（饼状图）</w:t>
      </w:r>
      <w:bookmarkEnd w:id="222"/>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3" w:id="223"/>
      <w:r>
        <w:rPr>
          <w:rFonts w:hint="eastAsia"/>
          <w:b/>
        </w:rPr>
        <w:t>系统支持的图表类型</w:t>
      </w:r>
      <w:bookmarkEnd w:id="22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4" w:id="224"/>
      <w:r>
        <w:rPr>
          <w:rFonts w:hint="eastAsia"/>
          <w:b/>
        </w:rPr>
        <w:t>TOfficeApi</w:t>
      </w:r>
      <w:bookmarkEnd w:id="224"/>
    </w:p>
    <w:p>
      <w:pPr>
        <w:pStyle w:val="Heading2"/>
        <w:numPr>
          <w:ilvl w:val="1"/>
          <w:numId w:val="1"/>
        </w:numPr>
        <w:ind w:firstLineChars="0" w:leftChars="0" w:left="850" w:hanging="453"/>
        <w:rPr>
          <w:rFonts w:hint="eastAsia"/>
          <w:b/>
        </w:rPr>
      </w:pPr>
      <w:bookmarkStart w:name="_Toc225" w:id="225"/>
      <w:r>
        <w:rPr>
          <w:rFonts w:hint="eastAsia"/>
          <w:b/>
        </w:rPr>
        <w:t>TOfficeApi接口</w:t>
      </w:r>
      <w:bookmarkEnd w:id="225"/>
    </w:p>
    <w:p>
      <w:pPr>
        <w:pStyle w:val="Heading3"/>
        <w:numPr>
          <w:ilvl w:val="2"/>
          <w:numId w:val="1"/>
        </w:numPr>
        <w:ind w:firstLineChars="0" w:leftChars="0" w:left="1508" w:hanging="708"/>
        <w:rPr>
          <w:rFonts w:hint="eastAsia"/>
          <w:b/>
        </w:rPr>
      </w:pPr>
      <w:bookmarkStart w:name="_Toc226" w:id="226"/>
      <w:r>
        <w:rPr>
          <w:rFonts w:hint="eastAsia"/>
          <w:b/>
        </w:rPr>
        <w:t>CodePage(zw);</w:t>
      </w:r>
      <w:bookmarkEnd w:id="226"/>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7" w:id="227"/>
      <w:r>
        <w:rPr>
          <w:rFonts w:hint="eastAsia"/>
          <w:b/>
        </w:rPr>
        <w:t>IsUtf8();</w:t>
      </w:r>
      <w:bookmarkEnd w:id="227"/>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8" w:id="228"/>
      <w:r>
        <w:rPr>
          <w:rFonts w:hint="eastAsia"/>
          <w:b/>
        </w:rPr>
        <w:t>Utf8ToCurCodePage(str);</w:t>
      </w:r>
      <w:bookmarkEnd w:id="228"/>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9" w:id="229"/>
      <w:r>
        <w:rPr>
          <w:rFonts w:hint="eastAsia"/>
          <w:b/>
        </w:rPr>
        <w:t>CurCodePageToUtf8(str);</w:t>
      </w:r>
      <w:bookmarkEnd w:id="229"/>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30" w:id="230"/>
      <w:r>
        <w:rPr>
          <w:rFonts w:hint="eastAsia"/>
          <w:b/>
        </w:rPr>
        <w:t>CurCodePageToGBK(str);</w:t>
      </w:r>
      <w:bookmarkEnd w:id="230"/>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31" w:id="231"/>
      <w:r>
        <w:rPr>
          <w:rFonts w:hint="eastAsia"/>
          <w:b/>
        </w:rPr>
        <w:t>GetDocument();</w:t>
      </w:r>
      <w:bookmarkEnd w:id="231"/>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2" w:id="232"/>
      <w:r>
        <w:rPr>
          <w:rFonts w:hint="eastAsia"/>
          <w:b/>
        </w:rPr>
        <w:t>SetParagraphTag(name);</w:t>
      </w:r>
      <w:bookmarkEnd w:id="232"/>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3" w:id="233"/>
      <w:r>
        <w:rPr>
          <w:rFonts w:hint="eastAsia"/>
          <w:b/>
        </w:rPr>
        <w:t>GetCurrentParagraph();</w:t>
      </w:r>
      <w:bookmarkEnd w:id="233"/>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GetCurrentRun();</w:t>
      </w:r>
      <w:bookmarkEnd w:id="234"/>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5" w:id="235"/>
      <w:r>
        <w:rPr>
          <w:rFonts w:hint="eastAsia"/>
          <w:b/>
        </w:rPr>
        <w:t>GetParagraph(name);</w:t>
      </w:r>
      <w:bookmarkEnd w:id="235"/>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6" w:id="236"/>
      <w:r>
        <w:rPr>
          <w:rFonts w:hint="eastAsia"/>
          <w:b/>
        </w:rPr>
        <w:t>GetPrevTable(p);</w:t>
      </w:r>
      <w:bookmarkEnd w:id="236"/>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7" w:id="237"/>
      <w:r>
        <w:rPr>
          <w:rFonts w:hint="eastAsia"/>
          <w:b/>
        </w:rPr>
        <w:t>GetNextTable(p);</w:t>
      </w:r>
      <w:bookmarkEnd w:id="237"/>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8" w:id="238"/>
      <w:r>
        <w:rPr>
          <w:rFonts w:hint="eastAsia"/>
          <w:b/>
        </w:rPr>
        <w:t>GetPrevPicture(p);</w:t>
      </w:r>
      <w:bookmarkEnd w:id="238"/>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9" w:id="239"/>
      <w:r>
        <w:rPr>
          <w:rFonts w:hint="eastAsia"/>
          <w:b/>
        </w:rPr>
        <w:t>GetNextPicture(p);</w:t>
      </w:r>
      <w:bookmarkEnd w:id="239"/>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40" w:id="240"/>
      <w:r>
        <w:rPr>
          <w:rFonts w:hint="eastAsia"/>
          <w:b/>
        </w:rPr>
        <w:t>GetPrevChart(p);</w:t>
      </w:r>
      <w:bookmarkEnd w:id="240"/>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1" w:id="241"/>
      <w:r>
        <w:rPr>
          <w:rFonts w:hint="eastAsia"/>
          <w:b/>
        </w:rPr>
        <w:t>GetNextChart(p);</w:t>
      </w:r>
      <w:bookmarkEnd w:id="241"/>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2" w:id="242"/>
      <w:r>
        <w:rPr>
          <w:rFonts w:hint="eastAsia"/>
          <w:b/>
        </w:rPr>
        <w:t>GetPrevTextBox(p);</w:t>
      </w:r>
      <w:bookmarkEnd w:id="242"/>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3" w:id="243"/>
      <w:r>
        <w:rPr>
          <w:rFonts w:hint="eastAsia"/>
          <w:b/>
        </w:rPr>
        <w:t>GetNextTextBox(p);</w:t>
      </w:r>
      <w:bookmarkEnd w:id="243"/>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4" w:id="244"/>
      <w:r>
        <w:rPr>
          <w:rFonts w:hint="eastAsia"/>
          <w:b/>
        </w:rPr>
        <w:t>报告模板（docx.ExecInnerTSL()）</w:t>
      </w:r>
      <w:bookmarkEnd w:id="244"/>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系统提供docx.ExecInnerTSL()接口，用户可以制作自定义的报告模板，参考文档：template.docx。</w:t>
      </w:r>
    </w:p>
    <w:p>
      <w:pPr>
        <w:pStyle w:val="Heading1"/>
        <w:numPr>
          <w:ilvl w:val="0"/>
          <w:numId w:val="1"/>
        </w:numPr>
        <w:ind w:firstLineChars="0" w:leftChars="0" w:left="425" w:hanging="425"/>
        <w:rPr>
          <w:rFonts w:hint="eastAsia"/>
          <w:b/>
        </w:rPr>
      </w:pPr>
      <w:bookmarkStart w:name="_Toc245" w:id="245"/>
      <w:r>
        <w:rPr>
          <w:rFonts w:hint="eastAsia"/>
          <w:b/>
        </w:rPr>
        <w:t>附注一：内置对象</w:t>
      </w:r>
      <w:bookmarkEnd w:id="245"/>
    </w:p>
    <w:p>
      <w:pPr>
        <w:pStyle w:val="Heading2"/>
        <w:numPr>
          <w:ilvl w:val="1"/>
          <w:numId w:val="1"/>
        </w:numPr>
        <w:ind w:firstLineChars="0" w:leftChars="0" w:left="850" w:hanging="453"/>
        <w:rPr>
          <w:rFonts w:hint="eastAsia"/>
          <w:b/>
        </w:rPr>
      </w:pPr>
      <w:bookmarkStart w:name="_Toc246" w:id="246"/>
      <w:r>
        <w:rPr>
          <w:rFonts w:hint="eastAsia"/>
          <w:b/>
        </w:rPr>
        <w:t>TwShading对象：表头底纹</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7" w:id="247"/>
      <w:r>
        <w:rPr>
          <w:rFonts w:hint="eastAsia"/>
          <w:b/>
        </w:rPr>
        <w:t>TwTblBorders对象：表格边框属性</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8" w:id="248"/>
      <w:r>
        <w:rPr>
          <w:rFonts w:hint="eastAsia"/>
          <w:b/>
        </w:rPr>
        <w:t>TTblCellMar对象：单元格边距设置</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9" w:id="249"/>
      <w:r>
        <w:rPr>
          <w:rFonts w:hint="eastAsia"/>
          <w:b/>
        </w:rPr>
        <w:t>TwTblpPr对象：浮动表设置</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50" w:id="250"/>
      <w:r>
        <w:rPr>
          <w:rFonts w:hint="eastAsia"/>
          <w:b/>
        </w:rPr>
        <w:t>TCols对象：Column Definitions</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51" w:id="251"/>
      <w:r>
        <w:rPr>
          <w:rFonts w:hint="eastAsia"/>
          <w:b/>
        </w:rPr>
        <w:t>TDocGrid对象：Document Grid</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2" w:id="252"/>
      <w:r>
        <w:rPr>
          <w:rFonts w:hint="eastAsia"/>
          <w:b/>
        </w:rPr>
        <w:t>TPageMargin对象：Page Margin设置</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3" w:id="253"/>
      <w:r>
        <w:rPr>
          <w:rFonts w:hint="eastAsia"/>
          <w:b/>
        </w:rPr>
        <w:t>TPage对象：页面设置</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4" w:id="254"/>
      <w:r>
        <w:rPr>
          <w:rFonts w:hint="eastAsia"/>
          <w:b/>
        </w:rPr>
        <w:t>TPageBorders对象：页面边框属性</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5" w:id="255"/>
      <w:r>
        <w:rPr>
          <w:rFonts w:hint="eastAsia"/>
          <w:b/>
        </w:rPr>
        <w:t>TtblStylePr对象：表格样式</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6" w:id="256"/>
      <w:r>
        <w:rPr>
          <w:rFonts w:hint="eastAsia"/>
          <w:b/>
        </w:rPr>
        <w:t>TwpPr对象：段落格式</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7" w:id="257"/>
      <w:r>
        <w:rPr>
          <w:rFonts w:hint="eastAsia"/>
          <w:b/>
        </w:rPr>
        <w:t>TwrPr对象：字体属性</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8" w:id="258"/>
      <w:r>
        <w:rPr>
          <w:rFonts w:hint="eastAsia"/>
          <w:b/>
        </w:rPr>
        <w:t>TwTrPr对象：表格行属性</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9" w:id="259"/>
      <w:r>
        <w:rPr>
          <w:rFonts w:hint="eastAsia"/>
          <w:b/>
        </w:rPr>
        <w:t>TwTblPr对象：表格样式</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60" w:id="260"/>
      <w:r>
        <w:rPr>
          <w:rFonts w:hint="eastAsia"/>
          <w:b/>
        </w:rPr>
        <w:t>TwTcPr对象：单元格样式</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61" w:id="261"/>
      <w:r>
        <w:rPr>
          <w:rFonts w:hint="eastAsia"/>
          <w:b/>
        </w:rPr>
        <w:t>TLevel对象：编号级别的外观和行为</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2" w:id="262"/>
      <w:r>
        <w:rPr>
          <w:rFonts w:hint="eastAsia"/>
          <w:b/>
        </w:rPr>
        <w:t>TwBorder对象：边框属性</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3" w:id="263"/>
      <w:r>
        <w:rPr>
          <w:rFonts w:hint="eastAsia"/>
          <w:b/>
        </w:rPr>
        <w:t>TNumPr对象：项目编号、数字编号</w:t>
      </w:r>
      <w:bookmarkEnd w:id="26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4" w:id="264"/>
      <w:r>
        <w:rPr>
          <w:rFonts w:hint="eastAsia"/>
          <w:b/>
        </w:rPr>
        <w:t>TpBdr对象：文字边框</w:t>
      </w:r>
      <w:bookmarkEnd w:id="26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5" w:id="265"/>
      <w:r>
        <w:rPr>
          <w:rFonts w:hint="eastAsia"/>
          <w:b/>
        </w:rPr>
        <w:t>附注二：FAQ</w:t>
      </w:r>
      <w:bookmarkEnd w:id="265"/>
    </w:p>
    <w:p>
      <w:pPr>
        <w:numPr>
          <w:ilvl w:val="0"/>
          <w:numId w:val="9"/>
        </w:numPr>
        <w:ind w:left="500"/>
        <w:rPr>
          <w:b/>
          <w:color w:val="FF0000"/>
          <w:sz w:val="28"/>
        </w:rPr>
      </w:pPr>
      <w:r>
        <w:rPr>
          <w:b/>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color w:val="FF0000"/>
          <w:sz w:val="28"/>
        </w:rPr>
      </w:pPr>
      <w:r>
        <w:rPr>
          <w:b/>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color w:val="FF0000"/>
          <w:sz w:val="28"/>
        </w:rPr>
      </w:pPr>
      <w:r>
        <w:rPr>
          <w:b/>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color w:val="FF0000"/>
          <w:sz w:val="28"/>
        </w:rPr>
      </w:pPr>
      <w:r>
        <w:rPr>
          <w:b/>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color w:val="FF0000"/>
          <w:sz w:val="28"/>
        </w:rPr>
      </w:pPr>
      <w:r>
        <w:rPr>
          <w:b/>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color w:val="FF0000"/>
          <w:sz w:val="28"/>
        </w:rPr>
      </w:pPr>
      <w:r>
        <w:rPr>
          <w:b/>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21T17:24:58Z" w:id="0">
    <w:p>
      <w:r>
        <w:t>深圳市天软科技开发有限公司</w:t>
      </w:r>
    </w:p>
  </w:comment>
  <w:comment w:author="Tinysoft" w:date="2023-02-21T17:24:58Z" w:id="1">
    <w:p>
      <w:r>
        <w:t>嵌套批注：Tinysoft</w:t>
      </w:r>
    </w:p>
  </w:comment>
  <w:comment w:author="Tinysoft" w:date="2023-02-21T17:24:58Z" w:id="2">
    <w:p>
      <w:r>
        <w:t>2层嵌套批注Tiny</w:t>
      </w:r>
    </w:p>
  </w:comment>
  <w:comment w:author="Tinysoft" w:date="2023-02-21T17:24:58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